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8E" w:rsidRPr="00FD758E" w:rsidRDefault="00FD758E" w:rsidP="00FD758E">
      <w:pPr>
        <w:pStyle w:val="Heading1"/>
        <w:jc w:val="center"/>
        <w:rPr>
          <w:rFonts w:ascii="Bookman Old Style" w:hAnsi="Bookman Old Style"/>
          <w:b/>
          <w:color w:val="008000"/>
          <w:sz w:val="24"/>
          <w:szCs w:val="28"/>
        </w:rPr>
      </w:pPr>
      <w:r w:rsidRPr="00FD758E">
        <w:rPr>
          <w:noProof/>
          <w:sz w:val="24"/>
        </w:rPr>
        <w:drawing>
          <wp:anchor distT="0" distB="0" distL="114300" distR="114300" simplePos="0" relativeHeight="251659264" behindDoc="1" locked="0" layoutInCell="1" allowOverlap="1">
            <wp:simplePos x="0" y="0"/>
            <wp:positionH relativeFrom="column">
              <wp:posOffset>4103370</wp:posOffset>
            </wp:positionH>
            <wp:positionV relativeFrom="paragraph">
              <wp:posOffset>28575</wp:posOffset>
            </wp:positionV>
            <wp:extent cx="1495425" cy="1200150"/>
            <wp:effectExtent l="19050" t="0" r="9525" b="0"/>
            <wp:wrapTopAndBottom/>
            <wp:docPr id="1" name="Picture 0" descr="Image by Eunice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 by Eunice sm.jpg"/>
                    <pic:cNvPicPr>
                      <a:picLocks noChangeAspect="1" noChangeArrowheads="1"/>
                    </pic:cNvPicPr>
                  </pic:nvPicPr>
                  <pic:blipFill>
                    <a:blip r:embed="rId7" cstate="print"/>
                    <a:srcRect/>
                    <a:stretch>
                      <a:fillRect/>
                    </a:stretch>
                  </pic:blipFill>
                  <pic:spPr bwMode="auto">
                    <a:xfrm>
                      <a:off x="0" y="0"/>
                      <a:ext cx="1495425" cy="1200150"/>
                    </a:xfrm>
                    <a:prstGeom prst="rect">
                      <a:avLst/>
                    </a:prstGeom>
                    <a:noFill/>
                    <a:ln w="9525">
                      <a:noFill/>
                      <a:miter lim="800000"/>
                      <a:headEnd/>
                      <a:tailEnd/>
                    </a:ln>
                  </pic:spPr>
                </pic:pic>
              </a:graphicData>
            </a:graphic>
          </wp:anchor>
        </w:drawing>
      </w:r>
    </w:p>
    <w:p w:rsidR="00FD758E" w:rsidRPr="00FD758E" w:rsidRDefault="00FD758E" w:rsidP="00FD758E">
      <w:pPr>
        <w:pStyle w:val="Heading1"/>
        <w:jc w:val="center"/>
        <w:rPr>
          <w:rFonts w:ascii="Trebuchet MS" w:hAnsi="Trebuchet MS" w:cs="Arabic Typesetting"/>
          <w:b/>
          <w:color w:val="0000FF"/>
          <w:sz w:val="24"/>
          <w:szCs w:val="28"/>
        </w:rPr>
      </w:pPr>
      <w:r w:rsidRPr="00FD758E">
        <w:rPr>
          <w:rFonts w:ascii="Trebuchet MS" w:hAnsi="Trebuchet MS" w:cs="Arabic Typesetting"/>
          <w:b/>
          <w:color w:val="0000FF"/>
          <w:sz w:val="24"/>
          <w:szCs w:val="32"/>
        </w:rPr>
        <w:t>Sargentville Library Associ</w:t>
      </w:r>
      <w:r w:rsidRPr="00FD758E">
        <w:rPr>
          <w:rFonts w:ascii="Trebuchet MS" w:hAnsi="Trebuchet MS" w:cs="Arabic Typesetting"/>
          <w:b/>
          <w:color w:val="0000FF"/>
          <w:sz w:val="24"/>
          <w:szCs w:val="28"/>
        </w:rPr>
        <w:t>ation</w:t>
      </w:r>
    </w:p>
    <w:p w:rsidR="00FD758E" w:rsidRPr="00FD758E" w:rsidRDefault="00FD758E" w:rsidP="00FD758E">
      <w:pPr>
        <w:jc w:val="center"/>
      </w:pPr>
      <w:r w:rsidRPr="00FD758E">
        <w:t>PO Box 233, Sedgwick ME 04676</w:t>
      </w:r>
    </w:p>
    <w:p w:rsidR="00FD758E" w:rsidRPr="00FD758E" w:rsidRDefault="00470DD3" w:rsidP="00FD758E">
      <w:pPr>
        <w:jc w:val="center"/>
        <w:rPr>
          <w:color w:val="4F81BD"/>
        </w:rPr>
      </w:pPr>
      <w:hyperlink r:id="rId8" w:history="1">
        <w:r w:rsidR="00FD758E" w:rsidRPr="00FD758E">
          <w:rPr>
            <w:rStyle w:val="Hyperlink"/>
          </w:rPr>
          <w:t>www.sedgwickmaine.org/content/view/172/41</w:t>
        </w:r>
      </w:hyperlink>
    </w:p>
    <w:p w:rsidR="00FD758E" w:rsidRPr="00FD758E" w:rsidRDefault="00FD758E" w:rsidP="00FD758E">
      <w:pPr>
        <w:pStyle w:val="Heading2"/>
        <w:rPr>
          <w:rFonts w:ascii="Garamond" w:hAnsi="Garamond"/>
          <w:sz w:val="24"/>
          <w:szCs w:val="36"/>
        </w:rPr>
      </w:pPr>
      <w:r w:rsidRPr="00FD758E">
        <w:rPr>
          <w:rFonts w:ascii="Garamond" w:hAnsi="Garamond"/>
          <w:sz w:val="24"/>
          <w:szCs w:val="36"/>
        </w:rPr>
        <w:t>Newsletter</w:t>
      </w:r>
    </w:p>
    <w:p w:rsidR="00FD758E" w:rsidRPr="00FD758E" w:rsidRDefault="00FD758E" w:rsidP="00FD758E">
      <w:pPr>
        <w:pStyle w:val="Heading2"/>
        <w:rPr>
          <w:rFonts w:ascii="Garamond" w:hAnsi="Garamond"/>
          <w:sz w:val="24"/>
          <w:szCs w:val="32"/>
        </w:rPr>
        <w:sectPr w:rsidR="00FD758E" w:rsidRPr="00FD758E">
          <w:headerReference w:type="default" r:id="rId9"/>
          <w:footerReference w:type="default" r:id="rId10"/>
          <w:type w:val="continuous"/>
          <w:pgSz w:w="12240" w:h="15840" w:code="1"/>
          <w:pgMar w:top="720" w:right="1008" w:bottom="720" w:left="1008" w:header="432" w:footer="432" w:gutter="0"/>
          <w:pgBorders w:offsetFrom="page">
            <w:top w:val="double" w:sz="4" w:space="24" w:color="auto"/>
            <w:left w:val="double" w:sz="4" w:space="24" w:color="auto"/>
            <w:bottom w:val="double" w:sz="4" w:space="24" w:color="auto"/>
            <w:right w:val="double" w:sz="4" w:space="24" w:color="auto"/>
          </w:pgBorders>
          <w:cols w:num="2"/>
        </w:sectPr>
      </w:pPr>
      <w:r w:rsidRPr="00FD758E">
        <w:rPr>
          <w:rFonts w:ascii="Garamond" w:hAnsi="Garamond"/>
          <w:sz w:val="24"/>
          <w:szCs w:val="32"/>
        </w:rPr>
        <w:t>Winter 2017</w:t>
      </w:r>
    </w:p>
    <w:p w:rsidR="00FD758E" w:rsidRPr="00FD758E" w:rsidRDefault="00FD758E" w:rsidP="00FD758E">
      <w:pPr>
        <w:jc w:val="center"/>
      </w:pPr>
      <w:r w:rsidRPr="00FD758E">
        <w:t>_________________________________________________________________________________</w:t>
      </w:r>
    </w:p>
    <w:p w:rsidR="00FD758E" w:rsidRPr="00FD758E" w:rsidRDefault="00FD758E" w:rsidP="00FD758E">
      <w:pPr>
        <w:rPr>
          <w:rFonts w:ascii="Times New Roman Bold" w:hAnsi="Times New Roman Bold"/>
          <w:b/>
        </w:rPr>
      </w:pPr>
    </w:p>
    <w:p w:rsidR="00FD758E" w:rsidRPr="00FD758E" w:rsidRDefault="00FD758E" w:rsidP="00FD758E">
      <w:pPr>
        <w:rPr>
          <w:rFonts w:ascii="Times New Roman Bold" w:hAnsi="Times New Roman Bold"/>
          <w:b/>
        </w:rPr>
      </w:pPr>
      <w:r w:rsidRPr="00FD758E">
        <w:rPr>
          <w:rFonts w:ascii="Times New Roman Bold" w:hAnsi="Times New Roman Bold"/>
          <w:b/>
        </w:rPr>
        <w:t>Winter greetings to our Sedgwick community</w:t>
      </w:r>
    </w:p>
    <w:p w:rsidR="00FD758E" w:rsidRPr="00FD758E" w:rsidRDefault="00FD758E" w:rsidP="00FD758E">
      <w:pPr>
        <w:rPr>
          <w:b/>
        </w:rPr>
      </w:pPr>
    </w:p>
    <w:p w:rsidR="00FD758E" w:rsidRPr="00FD758E" w:rsidRDefault="00FD758E" w:rsidP="00FD758E">
      <w:pPr>
        <w:jc w:val="both"/>
      </w:pPr>
      <w:r w:rsidRPr="00FD758E">
        <w:t xml:space="preserve">Our BIG NEWS is the introduction of our Historical Archive, first introduced by Pam Simmons in an August 2016 program.  Coverage by the </w:t>
      </w:r>
      <w:r w:rsidRPr="00FD758E">
        <w:rPr>
          <w:rFonts w:ascii="Times New Roman Italic" w:hAnsi="Times New Roman Italic"/>
          <w:i/>
        </w:rPr>
        <w:t>Weekly Packet</w:t>
      </w:r>
      <w:r w:rsidRPr="00FD758E">
        <w:t xml:space="preserve"> followed in December and announced “the launch of a digital Historical Archive on the Town of Sedgwick’s web page.  Those interested can visit </w:t>
      </w:r>
      <w:hyperlink r:id="rId11" w:history="1">
        <w:r w:rsidRPr="00FD758E">
          <w:rPr>
            <w:rStyle w:val="Hyperlink"/>
          </w:rPr>
          <w:t>http://www.sedgwickmaine.org/sargentville-library-historical-archive/</w:t>
        </w:r>
      </w:hyperlink>
      <w:r w:rsidRPr="00FD758E">
        <w:t xml:space="preserve"> The link will go to the archive where one can search the database for historical information related to the Village of Sargentville and the Town of Sedgwick.” (Weekly Packet, 12/15/2016).  Comments or questions about the archive can be sent to </w:t>
      </w:r>
      <w:hyperlink r:id="rId12" w:history="1">
        <w:r w:rsidRPr="00FD758E">
          <w:rPr>
            <w:rStyle w:val="Hyperlink"/>
          </w:rPr>
          <w:t>sargentvillelibraryarchive@gmail.com</w:t>
        </w:r>
      </w:hyperlink>
      <w:r w:rsidRPr="00FD758E">
        <w:t xml:space="preserve">. The archive represents at least five years of hard work by many year round and summer members of the Sedgwick community.  See the photo and document included in this newsletter offered as samples of the </w:t>
      </w:r>
      <w:r w:rsidRPr="00FD758E">
        <w:rPr>
          <w:rFonts w:ascii="Times New Roman Bold" w:hAnsi="Times New Roman Bold"/>
          <w:b/>
        </w:rPr>
        <w:t>1683 pages</w:t>
      </w:r>
      <w:r w:rsidRPr="00FD758E">
        <w:t xml:space="preserve"> of material included in the archive.  </w:t>
      </w:r>
    </w:p>
    <w:p w:rsidR="00FD758E" w:rsidRPr="00FD758E" w:rsidRDefault="00FD758E" w:rsidP="00FD758E">
      <w:pPr>
        <w:jc w:val="both"/>
      </w:pPr>
    </w:p>
    <w:p w:rsidR="00FD758E" w:rsidRPr="00FD758E" w:rsidRDefault="00FD758E" w:rsidP="00FD758E">
      <w:pPr>
        <w:jc w:val="both"/>
      </w:pPr>
      <w:r w:rsidRPr="00FD758E">
        <w:t xml:space="preserve">Other accomplishments this year include removal of the documents room, added to the library in the 1960s.  It had become too damp for storage of library documents and books.  Now we have a back door which opens to the outdoors.  We also started renting a porta-potty for the summer months, accessible through the new door.  Our public event, </w:t>
      </w:r>
      <w:r w:rsidRPr="00FD758E">
        <w:rPr>
          <w:rFonts w:ascii="Times New Roman Italic" w:hAnsi="Times New Roman Italic"/>
          <w:i/>
        </w:rPr>
        <w:t>An Evening of Local History</w:t>
      </w:r>
      <w:r w:rsidRPr="00FD758E">
        <w:t>, occurred in August and featured Pam Simmons unveiling the Archive described above and Kevin Johnson introducing the Penobscot M</w:t>
      </w:r>
      <w:r w:rsidRPr="00FD758E">
        <w:t>a</w:t>
      </w:r>
      <w:r w:rsidRPr="00FD758E">
        <w:t xml:space="preserve">rine Museum’s new book, </w:t>
      </w:r>
      <w:r w:rsidRPr="00FD758E">
        <w:rPr>
          <w:rFonts w:ascii="Times New Roman Italic" w:hAnsi="Times New Roman Italic"/>
          <w:i/>
        </w:rPr>
        <w:t>Maine on Glass</w:t>
      </w:r>
      <w:r w:rsidRPr="00FD758E">
        <w:t xml:space="preserve">.  We were thrilled to host a large crowd in the Sargentville Chapel.  Cathy Marshall again organized our book group last summer and we discussed the following:  </w:t>
      </w:r>
      <w:r w:rsidRPr="00FD758E">
        <w:rPr>
          <w:i/>
        </w:rPr>
        <w:t>The Wild Truth</w:t>
      </w:r>
      <w:r w:rsidRPr="00FD758E">
        <w:t xml:space="preserve">, McCandless and </w:t>
      </w:r>
      <w:r w:rsidRPr="00FD758E">
        <w:rPr>
          <w:rFonts w:ascii="Times New Roman Italic" w:hAnsi="Times New Roman Italic"/>
          <w:i/>
        </w:rPr>
        <w:t>In the Kingdom</w:t>
      </w:r>
      <w:r w:rsidRPr="00FD758E">
        <w:t xml:space="preserve"> </w:t>
      </w:r>
      <w:r w:rsidRPr="00FD758E">
        <w:rPr>
          <w:rFonts w:ascii="Times New Roman Italic" w:hAnsi="Times New Roman Italic"/>
          <w:i/>
        </w:rPr>
        <w:t>of Ice</w:t>
      </w:r>
      <w:r w:rsidRPr="00FD758E">
        <w:t>, Sides.</w:t>
      </w:r>
    </w:p>
    <w:p w:rsidR="00FD758E" w:rsidRPr="00FD758E" w:rsidRDefault="00FD758E" w:rsidP="00FD758E"/>
    <w:p w:rsidR="00FD758E" w:rsidRPr="00FD758E" w:rsidRDefault="00FD758E" w:rsidP="00FD758E">
      <w:pPr>
        <w:rPr>
          <w:rFonts w:ascii="Times New Roman Bold" w:hAnsi="Times New Roman Bold"/>
          <w:b/>
        </w:rPr>
      </w:pPr>
      <w:r w:rsidRPr="00FD758E">
        <w:rPr>
          <w:rFonts w:ascii="Times New Roman Bold" w:hAnsi="Times New Roman Bold"/>
          <w:b/>
        </w:rPr>
        <w:t>Looking forward to the summer</w:t>
      </w:r>
    </w:p>
    <w:p w:rsidR="00FD758E" w:rsidRPr="00FD758E" w:rsidRDefault="00FD758E" w:rsidP="00FD758E">
      <w:pPr>
        <w:rPr>
          <w:rFonts w:ascii="New Times Roman" w:hAnsi="New Times Roman"/>
          <w:b/>
        </w:rPr>
      </w:pPr>
    </w:p>
    <w:p w:rsidR="00FD758E" w:rsidRPr="00FD758E" w:rsidRDefault="00FD758E" w:rsidP="00FD758E">
      <w:pPr>
        <w:rPr>
          <w:rFonts w:ascii="New Times Roman" w:hAnsi="New Times Roman"/>
        </w:rPr>
      </w:pPr>
      <w:r w:rsidRPr="00FD758E">
        <w:rPr>
          <w:rFonts w:ascii="New Times Roman" w:hAnsi="New Times Roman"/>
        </w:rPr>
        <w:t xml:space="preserve">We are exploring various options for one summer community program to focus on local history or topics of particular interest to our area of Maine. We are also hoping to introduce a </w:t>
      </w:r>
      <w:r w:rsidRPr="00FD758E">
        <w:rPr>
          <w:rFonts w:ascii="New Times Roman" w:hAnsi="New Times Roman"/>
          <w:i/>
        </w:rPr>
        <w:t>Little Free L</w:t>
      </w:r>
      <w:r w:rsidRPr="00FD758E">
        <w:rPr>
          <w:rFonts w:ascii="New Times Roman" w:hAnsi="New Times Roman"/>
          <w:i/>
        </w:rPr>
        <w:t>i</w:t>
      </w:r>
      <w:r w:rsidRPr="00FD758E">
        <w:rPr>
          <w:rFonts w:ascii="New Times Roman" w:hAnsi="New Times Roman"/>
          <w:i/>
        </w:rPr>
        <w:t>brary</w:t>
      </w:r>
      <w:r w:rsidRPr="00FD758E">
        <w:rPr>
          <w:rFonts w:ascii="New Times Roman" w:hAnsi="New Times Roman"/>
        </w:rPr>
        <w:t xml:space="preserve"> to the community and participate in the Touring Through Time week-end in late July.  Mea</w:t>
      </w:r>
      <w:r w:rsidRPr="00FD758E">
        <w:rPr>
          <w:rFonts w:ascii="New Times Roman" w:hAnsi="New Times Roman"/>
        </w:rPr>
        <w:t>n</w:t>
      </w:r>
      <w:r w:rsidRPr="00FD758E">
        <w:rPr>
          <w:rFonts w:ascii="New Times Roman" w:hAnsi="New Times Roman"/>
        </w:rPr>
        <w:t>while, check out our past newsletters on the Sedgwick town website (</w:t>
      </w:r>
      <w:hyperlink r:id="rId13" w:history="1">
        <w:r w:rsidRPr="00FD758E">
          <w:rPr>
            <w:rStyle w:val="Hyperlink"/>
            <w:rFonts w:ascii="New Times Roman" w:hAnsi="New Times Roman"/>
          </w:rPr>
          <w:t>www.sedgwickmaine.org/content/view/172/41</w:t>
        </w:r>
      </w:hyperlink>
      <w:r w:rsidRPr="00FD758E">
        <w:rPr>
          <w:rFonts w:ascii="New Times Roman" w:hAnsi="New Times Roman"/>
        </w:rPr>
        <w:t>) and enjoy a pleasant winter and spring.</w:t>
      </w:r>
    </w:p>
    <w:p w:rsidR="00FD758E" w:rsidRPr="00FD758E" w:rsidRDefault="00FD758E" w:rsidP="00FD758E">
      <w:pPr>
        <w:rPr>
          <w:rFonts w:ascii="New Times Roman" w:hAnsi="New Times Roman"/>
        </w:rPr>
      </w:pPr>
    </w:p>
    <w:p w:rsidR="00FD758E" w:rsidRPr="00FD758E" w:rsidRDefault="00FD758E" w:rsidP="00FD758E">
      <w:pPr>
        <w:rPr>
          <w:rFonts w:ascii="New Times Roman" w:hAnsi="New Times Roman"/>
        </w:rPr>
      </w:pPr>
      <w:r w:rsidRPr="00FD758E">
        <w:rPr>
          <w:rFonts w:ascii="New Times Roman" w:hAnsi="New Times Roman"/>
        </w:rPr>
        <w:t xml:space="preserve">Samples of an archive photo and </w:t>
      </w:r>
      <w:bookmarkStart w:id="0" w:name="_GoBack"/>
      <w:bookmarkEnd w:id="0"/>
      <w:r w:rsidRPr="00FD758E">
        <w:rPr>
          <w:rFonts w:ascii="New Times Roman" w:hAnsi="New Times Roman"/>
        </w:rPr>
        <w:t>the opening sentences of one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1"/>
        <w:gridCol w:w="4879"/>
      </w:tblGrid>
      <w:tr w:rsidR="00FD758E" w:rsidRPr="00FD758E">
        <w:tc>
          <w:tcPr>
            <w:tcW w:w="5107" w:type="dxa"/>
          </w:tcPr>
          <w:p w:rsidR="00FD758E" w:rsidRPr="00FD758E" w:rsidRDefault="00FD758E" w:rsidP="00D53323">
            <w:pPr>
              <w:rPr>
                <w:rFonts w:ascii="New Times Roman" w:hAnsi="New Times Roman"/>
              </w:rPr>
            </w:pPr>
            <w:r w:rsidRPr="00FD758E">
              <w:rPr>
                <w:rFonts w:ascii="Arial" w:hAnsi="Arial" w:cs="Arial"/>
                <w:noProof/>
              </w:rPr>
              <w:drawing>
                <wp:inline distT="0" distB="0" distL="0" distR="0">
                  <wp:extent cx="3393799" cy="1866900"/>
                  <wp:effectExtent l="0" t="0" r="0" b="0"/>
                  <wp:docPr id="3" name="Picture 5" descr="48 Early View Rock Hi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48 Early View Rock Hill.jpg"/>
                          <pic:cNvPicPr>
                            <a:picLocks noGrp="1" noChangeAspect="1" noChangeArrowheads="1"/>
                          </pic:cNvPicPr>
                        </pic:nvPicPr>
                        <pic:blipFill>
                          <a:blip r:embed="rId1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267" r="-11267"/>
                          <a:stretch>
                            <a:fillRect/>
                          </a:stretch>
                        </pic:blipFill>
                        <pic:spPr bwMode="auto">
                          <a:xfrm>
                            <a:off x="0" y="0"/>
                            <a:ext cx="3454823" cy="1900469"/>
                          </a:xfrm>
                          <a:prstGeom prst="rect">
                            <a:avLst/>
                          </a:prstGeom>
                          <a:noFill/>
                          <a:ln>
                            <a:noFill/>
                          </a:ln>
                        </pic:spPr>
                      </pic:pic>
                    </a:graphicData>
                  </a:graphic>
                </wp:inline>
              </w:drawing>
            </w:r>
          </w:p>
        </w:tc>
        <w:tc>
          <w:tcPr>
            <w:tcW w:w="5107" w:type="dxa"/>
          </w:tcPr>
          <w:p w:rsidR="00FD758E" w:rsidRPr="00FD758E" w:rsidRDefault="00FD758E" w:rsidP="00D53323">
            <w:pPr>
              <w:rPr>
                <w:rFonts w:ascii="Arial" w:hAnsi="Arial" w:cs="Arial"/>
                <w:szCs w:val="22"/>
              </w:rPr>
            </w:pPr>
          </w:p>
          <w:p w:rsidR="00FD758E" w:rsidRPr="00FD758E" w:rsidRDefault="00FD758E" w:rsidP="00D53323">
            <w:pPr>
              <w:rPr>
                <w:rFonts w:ascii="New Times Roman" w:hAnsi="New Times Roman"/>
                <w:szCs w:val="22"/>
              </w:rPr>
            </w:pPr>
            <w:r w:rsidRPr="00FD758E">
              <w:rPr>
                <w:rFonts w:ascii="Arial" w:hAnsi="Arial" w:cs="Arial"/>
                <w:szCs w:val="22"/>
              </w:rPr>
              <w:t>This is an early photo of the home of Ro</w:t>
            </w:r>
            <w:r w:rsidRPr="00FD758E">
              <w:rPr>
                <w:rFonts w:ascii="Arial" w:hAnsi="Arial" w:cs="Arial"/>
                <w:szCs w:val="22"/>
              </w:rPr>
              <w:t>b</w:t>
            </w:r>
            <w:r w:rsidRPr="00FD758E">
              <w:rPr>
                <w:rFonts w:ascii="Arial" w:hAnsi="Arial" w:cs="Arial"/>
                <w:szCs w:val="22"/>
              </w:rPr>
              <w:t>ert and Rada Starkey. It is believed that the left section of the building was built by Wyer G. Sargent in 1847 and used as a meeting room, called Rio Hall, for the Sons of Te</w:t>
            </w:r>
            <w:r w:rsidRPr="00FD758E">
              <w:rPr>
                <w:rFonts w:ascii="Arial" w:hAnsi="Arial" w:cs="Arial"/>
                <w:szCs w:val="22"/>
              </w:rPr>
              <w:t>m</w:t>
            </w:r>
            <w:r w:rsidRPr="00FD758E">
              <w:rPr>
                <w:rFonts w:ascii="Arial" w:hAnsi="Arial" w:cs="Arial"/>
                <w:szCs w:val="22"/>
              </w:rPr>
              <w:t>perance Rio Grande Division No. 63.  It is also said that Andrew Cooper had a blac</w:t>
            </w:r>
            <w:r w:rsidRPr="00FD758E">
              <w:rPr>
                <w:rFonts w:ascii="Arial" w:hAnsi="Arial" w:cs="Arial"/>
                <w:szCs w:val="22"/>
              </w:rPr>
              <w:t>k</w:t>
            </w:r>
            <w:r w:rsidRPr="00FD758E">
              <w:rPr>
                <w:rFonts w:ascii="Arial" w:hAnsi="Arial" w:cs="Arial"/>
                <w:szCs w:val="22"/>
              </w:rPr>
              <w:t>smith shop on the first floor and that at least a portion of this house was moved here from Lazy Corner</w:t>
            </w:r>
          </w:p>
        </w:tc>
      </w:tr>
    </w:tbl>
    <w:p w:rsidR="00FD758E" w:rsidRPr="00FD758E" w:rsidRDefault="00FD758E" w:rsidP="00FD758E">
      <w:pPr>
        <w:rPr>
          <w:rFonts w:ascii="New Times Roman" w:hAnsi="New Times Roman"/>
          <w:szCs w:val="28"/>
        </w:rPr>
      </w:pPr>
    </w:p>
    <w:p w:rsidR="00FD758E" w:rsidRPr="00FD758E" w:rsidRDefault="00FD758E" w:rsidP="00FD758E">
      <w:pPr>
        <w:rPr>
          <w:rFonts w:ascii="New Times Roman" w:hAnsi="New Times Roman"/>
          <w:i/>
          <w:szCs w:val="28"/>
        </w:rPr>
      </w:pPr>
      <w:r w:rsidRPr="00FD758E">
        <w:rPr>
          <w:rFonts w:ascii="New Times Roman" w:hAnsi="New Times Roman"/>
          <w:i/>
          <w:szCs w:val="28"/>
        </w:rPr>
        <w:t>A Sketch of Edward Brown's Cruise on the Frolick</w:t>
      </w:r>
    </w:p>
    <w:p w:rsidR="00FD758E" w:rsidRPr="00FD758E" w:rsidRDefault="00FD758E" w:rsidP="00FD758E">
      <w:pPr>
        <w:rPr>
          <w:rFonts w:ascii="New Times Roman" w:hAnsi="New Times Roman"/>
          <w:i/>
          <w:szCs w:val="28"/>
        </w:rPr>
      </w:pPr>
      <w:r w:rsidRPr="00FD758E">
        <w:rPr>
          <w:rFonts w:ascii="New Times Roman" w:hAnsi="New Times Roman"/>
          <w:i/>
          <w:szCs w:val="28"/>
        </w:rPr>
        <w:t>November the 18, 1813, I shipped on board the Frolick United States sloop of war, which carried twenty guns: eighteen thirty two pound cannonades, two long eighteens. … We had the intention of breaking up the blockade off the Belies, off the mouth of the Mississippi, but unhappily the second day out we were chased by a British line battle ship. When within a gunshot and a half our commander cried "cut away the sheet anchor, throw over the spare cordage, slack up the rigging, slack up the lee rigging, start the water……..</w:t>
      </w:r>
    </w:p>
    <w:p w:rsidR="00FD758E" w:rsidRPr="00FD758E" w:rsidRDefault="00FD758E" w:rsidP="00FD758E">
      <w:pPr>
        <w:rPr>
          <w:rFonts w:ascii="New Times Roman" w:hAnsi="New Times Roman"/>
        </w:rPr>
      </w:pPr>
    </w:p>
    <w:p w:rsidR="00FD758E" w:rsidRPr="00FD758E" w:rsidRDefault="00FD758E" w:rsidP="00FD758E">
      <w:pPr>
        <w:rPr>
          <w:rFonts w:ascii="New Times Roman" w:hAnsi="New Times Roman"/>
        </w:rPr>
      </w:pPr>
      <w:r w:rsidRPr="00FD758E">
        <w:rPr>
          <w:rFonts w:ascii="New Times Roman" w:hAnsi="New Times Roman"/>
        </w:rPr>
        <w:t>Library Association Officials:</w:t>
      </w:r>
    </w:p>
    <w:p w:rsidR="00FD758E" w:rsidRPr="00FD758E" w:rsidRDefault="00FD758E" w:rsidP="00FD758E">
      <w:pPr>
        <w:rPr>
          <w:rFonts w:ascii="New Times Roman" w:hAnsi="New Times Roman"/>
        </w:rPr>
      </w:pPr>
      <w:r w:rsidRPr="00FD758E">
        <w:rPr>
          <w:rFonts w:ascii="New Times Roman" w:hAnsi="New Times Roman"/>
        </w:rPr>
        <w:t>President</w:t>
      </w:r>
      <w:r w:rsidRPr="00FD758E">
        <w:rPr>
          <w:rFonts w:ascii="New Times Roman" w:hAnsi="New Times Roman"/>
        </w:rPr>
        <w:tab/>
      </w:r>
      <w:r w:rsidRPr="00FD758E">
        <w:rPr>
          <w:rFonts w:ascii="New Times Roman" w:hAnsi="New Times Roman"/>
        </w:rPr>
        <w:tab/>
      </w:r>
      <w:r w:rsidRPr="00FD758E">
        <w:rPr>
          <w:rFonts w:ascii="New Times Roman" w:hAnsi="New Times Roman"/>
        </w:rPr>
        <w:tab/>
        <w:t>Diana Marston Wood</w:t>
      </w:r>
    </w:p>
    <w:p w:rsidR="00FD758E" w:rsidRPr="00FD758E" w:rsidRDefault="00FD758E" w:rsidP="00FD758E">
      <w:pPr>
        <w:rPr>
          <w:rFonts w:ascii="New Times Roman" w:hAnsi="New Times Roman"/>
        </w:rPr>
      </w:pPr>
      <w:r w:rsidRPr="00FD758E">
        <w:rPr>
          <w:rFonts w:ascii="New Times Roman" w:hAnsi="New Times Roman"/>
        </w:rPr>
        <w:t>Vice President</w:t>
      </w:r>
      <w:r w:rsidRPr="00FD758E">
        <w:rPr>
          <w:rFonts w:ascii="New Times Roman" w:hAnsi="New Times Roman"/>
        </w:rPr>
        <w:tab/>
      </w:r>
      <w:r w:rsidRPr="00FD758E">
        <w:rPr>
          <w:rFonts w:ascii="New Times Roman" w:hAnsi="New Times Roman"/>
        </w:rPr>
        <w:tab/>
        <w:t>Robert Starkey</w:t>
      </w:r>
    </w:p>
    <w:p w:rsidR="00FD758E" w:rsidRPr="00FD758E" w:rsidRDefault="00FD758E" w:rsidP="00FD758E">
      <w:pPr>
        <w:rPr>
          <w:rFonts w:ascii="New Times Roman" w:hAnsi="New Times Roman"/>
        </w:rPr>
      </w:pPr>
      <w:r w:rsidRPr="00FD758E">
        <w:rPr>
          <w:rFonts w:ascii="New Times Roman" w:hAnsi="New Times Roman"/>
        </w:rPr>
        <w:t xml:space="preserve">Secretary </w:t>
      </w:r>
      <w:r w:rsidRPr="00FD758E">
        <w:rPr>
          <w:rFonts w:ascii="New Times Roman" w:hAnsi="New Times Roman"/>
        </w:rPr>
        <w:tab/>
      </w:r>
      <w:r w:rsidRPr="00FD758E">
        <w:rPr>
          <w:rFonts w:ascii="New Times Roman" w:hAnsi="New Times Roman"/>
        </w:rPr>
        <w:tab/>
      </w:r>
      <w:r w:rsidRPr="00FD758E">
        <w:rPr>
          <w:rFonts w:ascii="New Times Roman" w:hAnsi="New Times Roman"/>
        </w:rPr>
        <w:tab/>
        <w:t>Cathy Marshall</w:t>
      </w:r>
    </w:p>
    <w:p w:rsidR="00FD758E" w:rsidRPr="00FD758E" w:rsidRDefault="00FD758E" w:rsidP="00FD758E">
      <w:pPr>
        <w:rPr>
          <w:rFonts w:ascii="New Times Roman" w:hAnsi="New Times Roman"/>
        </w:rPr>
      </w:pPr>
      <w:r w:rsidRPr="00FD758E">
        <w:rPr>
          <w:rFonts w:ascii="New Times Roman" w:hAnsi="New Times Roman"/>
        </w:rPr>
        <w:t>Treasurer</w:t>
      </w:r>
      <w:r w:rsidRPr="00FD758E">
        <w:rPr>
          <w:rFonts w:ascii="New Times Roman" w:hAnsi="New Times Roman"/>
        </w:rPr>
        <w:tab/>
      </w:r>
      <w:r w:rsidRPr="00FD758E">
        <w:rPr>
          <w:rFonts w:ascii="New Times Roman" w:hAnsi="New Times Roman"/>
        </w:rPr>
        <w:tab/>
      </w:r>
      <w:r w:rsidRPr="00FD758E">
        <w:rPr>
          <w:rFonts w:ascii="New Times Roman" w:hAnsi="New Times Roman"/>
        </w:rPr>
        <w:tab/>
        <w:t>Emily Webb</w:t>
      </w:r>
    </w:p>
    <w:p w:rsidR="00FD758E" w:rsidRPr="00FD758E" w:rsidRDefault="00FD758E" w:rsidP="00FD758E">
      <w:pPr>
        <w:rPr>
          <w:rFonts w:ascii="New Times Roman" w:hAnsi="New Times Roman"/>
        </w:rPr>
      </w:pPr>
      <w:r w:rsidRPr="00FD758E">
        <w:rPr>
          <w:rFonts w:ascii="New Times Roman" w:hAnsi="New Times Roman"/>
        </w:rPr>
        <w:t>Trustees</w:t>
      </w:r>
      <w:r w:rsidRPr="00FD758E">
        <w:rPr>
          <w:rFonts w:ascii="New Times Roman" w:hAnsi="New Times Roman"/>
        </w:rPr>
        <w:tab/>
      </w:r>
      <w:r w:rsidRPr="00FD758E">
        <w:rPr>
          <w:rFonts w:ascii="New Times Roman" w:hAnsi="New Times Roman"/>
        </w:rPr>
        <w:tab/>
      </w:r>
      <w:r w:rsidRPr="00FD758E">
        <w:rPr>
          <w:rFonts w:ascii="New Times Roman" w:hAnsi="New Times Roman"/>
        </w:rPr>
        <w:tab/>
        <w:t>Kay Grover</w:t>
      </w:r>
    </w:p>
    <w:p w:rsidR="006E7E37" w:rsidRDefault="006E7E37" w:rsidP="00FD758E">
      <w:pPr>
        <w:ind w:left="2160" w:firstLine="720"/>
        <w:rPr>
          <w:rFonts w:ascii="New Times Roman" w:hAnsi="New Times Roman"/>
        </w:rPr>
      </w:pPr>
      <w:r>
        <w:rPr>
          <w:rFonts w:ascii="New Times Roman" w:hAnsi="New Times Roman"/>
        </w:rPr>
        <w:t>Linda Long</w:t>
      </w:r>
    </w:p>
    <w:p w:rsidR="00FD758E" w:rsidRPr="00FD758E" w:rsidRDefault="00FD758E" w:rsidP="00FD758E">
      <w:pPr>
        <w:ind w:left="2160" w:firstLine="720"/>
        <w:rPr>
          <w:rFonts w:ascii="New Times Roman" w:hAnsi="New Times Roman"/>
        </w:rPr>
      </w:pPr>
      <w:r w:rsidRPr="00FD758E">
        <w:rPr>
          <w:rFonts w:ascii="New Times Roman" w:hAnsi="New Times Roman"/>
        </w:rPr>
        <w:t>Jan Anderson</w:t>
      </w:r>
    </w:p>
    <w:p w:rsidR="00FD758E" w:rsidRPr="00FD758E" w:rsidRDefault="00FD758E" w:rsidP="00FD758E">
      <w:pPr>
        <w:ind w:left="2880"/>
        <w:rPr>
          <w:rFonts w:ascii="New Times Roman" w:hAnsi="New Times Roman"/>
        </w:rPr>
      </w:pPr>
      <w:r w:rsidRPr="00FD758E">
        <w:rPr>
          <w:rFonts w:ascii="New Times Roman" w:hAnsi="New Times Roman"/>
        </w:rPr>
        <w:t>Rada Starkey</w:t>
      </w:r>
    </w:p>
    <w:p w:rsidR="00FD758E" w:rsidRPr="00FD758E" w:rsidRDefault="00FD758E" w:rsidP="00FD758E">
      <w:pPr>
        <w:ind w:left="720" w:firstLine="2160"/>
        <w:rPr>
          <w:rFonts w:ascii="New Times Roman" w:hAnsi="New Times Roman"/>
        </w:rPr>
      </w:pPr>
      <w:r w:rsidRPr="00FD758E">
        <w:rPr>
          <w:rFonts w:ascii="New Times Roman" w:hAnsi="New Times Roman"/>
        </w:rPr>
        <w:t xml:space="preserve">Pam Simmons, Chair, Archive Committee </w:t>
      </w:r>
    </w:p>
    <w:p w:rsidR="00FD758E" w:rsidRPr="00FD758E" w:rsidRDefault="00FD758E" w:rsidP="00FD758E">
      <w:pPr>
        <w:rPr>
          <w:rFonts w:ascii="New Times Roman" w:hAnsi="New Times Roman"/>
        </w:rPr>
      </w:pPr>
      <w:r w:rsidRPr="00FD758E">
        <w:rPr>
          <w:rFonts w:ascii="New Times Roman" w:hAnsi="New Times Roman"/>
        </w:rPr>
        <w:t>Librarian</w:t>
      </w:r>
      <w:r w:rsidRPr="00FD758E">
        <w:rPr>
          <w:rFonts w:ascii="New Times Roman" w:hAnsi="New Times Roman"/>
        </w:rPr>
        <w:tab/>
      </w:r>
      <w:r w:rsidRPr="00FD758E">
        <w:rPr>
          <w:rFonts w:ascii="New Times Roman" w:hAnsi="New Times Roman"/>
        </w:rPr>
        <w:tab/>
      </w:r>
      <w:r w:rsidRPr="00FD758E">
        <w:rPr>
          <w:rFonts w:ascii="New Times Roman" w:hAnsi="New Times Roman"/>
        </w:rPr>
        <w:tab/>
        <w:t>Kay Grover</w:t>
      </w:r>
    </w:p>
    <w:p w:rsidR="00FD758E" w:rsidRPr="00FD758E" w:rsidRDefault="00FD758E" w:rsidP="00FD758E">
      <w:pPr>
        <w:rPr>
          <w:rFonts w:ascii="New Times Roman" w:hAnsi="New Times Roman"/>
        </w:rPr>
      </w:pPr>
      <w:r w:rsidRPr="00FD758E">
        <w:rPr>
          <w:rFonts w:ascii="New Times Roman" w:hAnsi="New Times Roman"/>
        </w:rPr>
        <w:t xml:space="preserve"> </w:t>
      </w:r>
    </w:p>
    <w:p w:rsidR="00FD758E" w:rsidRPr="00FD758E" w:rsidRDefault="00FD758E" w:rsidP="00FD758E">
      <w:pPr>
        <w:rPr>
          <w:rFonts w:ascii="New Times Roman" w:hAnsi="New Times Roman"/>
        </w:rPr>
      </w:pPr>
      <w:r w:rsidRPr="00FD758E">
        <w:rPr>
          <w:rFonts w:ascii="New Times Roman" w:hAnsi="New Times Roman"/>
        </w:rPr>
        <w:t>The Sargentville Library Association is a non-profit 501(c)(3) Corporation, incorporated in Maine June 21, 1905.</w:t>
      </w:r>
    </w:p>
    <w:p w:rsidR="00FD758E" w:rsidRPr="00FD758E" w:rsidRDefault="00FD758E" w:rsidP="00FD758E">
      <w:pPr>
        <w:rPr>
          <w:rFonts w:ascii="New Times Roman" w:hAnsi="New Times Roman"/>
        </w:rPr>
      </w:pPr>
    </w:p>
    <w:p w:rsidR="00FD758E" w:rsidRPr="00FD758E" w:rsidRDefault="00FD758E" w:rsidP="00FD758E">
      <w:pPr>
        <w:jc w:val="both"/>
        <w:rPr>
          <w:rFonts w:ascii="New Times Roman" w:hAnsi="New Times Roman"/>
        </w:rPr>
        <w:sectPr w:rsidR="00FD758E" w:rsidRPr="00FD758E">
          <w:headerReference w:type="default" r:id="rId15"/>
          <w:footerReference w:type="default" r:id="rId16"/>
          <w:type w:val="continuous"/>
          <w:pgSz w:w="12240" w:h="15840"/>
          <w:pgMar w:top="720" w:right="1008" w:bottom="720" w:left="1008" w:gutter="0"/>
          <w:pgBorders w:offsetFrom="page">
            <w:top w:val="double" w:sz="4" w:space="24" w:color="auto"/>
            <w:left w:val="double" w:sz="4" w:space="24" w:color="auto"/>
            <w:bottom w:val="double" w:sz="4" w:space="24" w:color="auto"/>
            <w:right w:val="double" w:sz="4" w:space="24" w:color="auto"/>
          </w:pgBorders>
        </w:sectPr>
      </w:pPr>
    </w:p>
    <w:p w:rsidR="00FD758E" w:rsidRPr="00FD758E" w:rsidRDefault="00FD758E" w:rsidP="00FD758E">
      <w:pPr>
        <w:rPr>
          <w:rFonts w:ascii="New Times Roman" w:hAnsi="New Times Roman"/>
        </w:rPr>
      </w:pPr>
    </w:p>
    <w:p w:rsidR="00FD758E" w:rsidRPr="00FD758E" w:rsidRDefault="00FD758E">
      <w:pPr>
        <w:rPr>
          <w:szCs w:val="20"/>
        </w:rPr>
      </w:pPr>
    </w:p>
    <w:sectPr w:rsidR="00FD758E" w:rsidRPr="00FD758E" w:rsidSect="00D53323">
      <w:headerReference w:type="default" r:id="rId17"/>
      <w:footerReference w:type="default" r:id="rId18"/>
      <w:type w:val="continuous"/>
      <w:pgSz w:w="12240" w:h="15840"/>
      <w:pgMar w:top="720" w:right="720" w:bottom="720" w:left="720" w:header="288" w:footer="288" w:gutter="0"/>
      <w:pgBorders w:offsetFrom="page">
        <w:top w:val="double" w:sz="4" w:space="24" w:color="auto"/>
        <w:left w:val="double" w:sz="4" w:space="24" w:color="auto"/>
        <w:bottom w:val="double" w:sz="4" w:space="24" w:color="auto"/>
        <w:right w:val="double" w:sz="4" w:space="24" w:color="auto"/>
      </w:pgBorders>
      <w:cols w:num="2" w:sep="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EE" w:rsidRDefault="00553EEE">
      <w:r>
        <w:separator/>
      </w:r>
    </w:p>
  </w:endnote>
  <w:endnote w:type="continuationSeparator" w:id="0">
    <w:p w:rsidR="00553EEE" w:rsidRDefault="00553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ench Script MT">
    <w:altName w:val="Zapfino"/>
    <w:charset w:val="00"/>
    <w:family w:val="script"/>
    <w:pitch w:val="variable"/>
    <w:sig w:usb0="00000003" w:usb1="00000000" w:usb2="00000000" w:usb3="00000000" w:csb0="00000001" w:csb1="00000000"/>
  </w:font>
  <w:font w:name="Edwardian Script ITC">
    <w:altName w:val="French Script MT"/>
    <w:panose1 w:val="030303020407070D08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New Times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8E" w:rsidRDefault="00FD758E">
    <w:pPr>
      <w:pStyle w:val="Footer"/>
      <w:tabs>
        <w:tab w:val="clear" w:pos="4320"/>
        <w:tab w:val="clear" w:pos="8640"/>
        <w:tab w:val="right" w:pos="10368"/>
      </w:tabs>
    </w:pPr>
    <w: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8E" w:rsidRDefault="00FD758E">
    <w:pPr>
      <w:pStyle w:val="Footer"/>
      <w:tabs>
        <w:tab w:val="clear" w:pos="4320"/>
        <w:tab w:val="clear" w:pos="8640"/>
        <w:tab w:val="right" w:pos="10368"/>
      </w:tabs>
    </w:pP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EE" w:rsidRDefault="00553EEE">
    <w:pPr>
      <w:pStyle w:val="Footer"/>
      <w:tabs>
        <w:tab w:val="clear" w:pos="4320"/>
        <w:tab w:val="clear" w:pos="8640"/>
        <w:tab w:val="right" w:pos="10368"/>
      </w:tabs>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EE" w:rsidRDefault="00553EEE">
      <w:r>
        <w:separator/>
      </w:r>
    </w:p>
  </w:footnote>
  <w:footnote w:type="continuationSeparator" w:id="0">
    <w:p w:rsidR="00553EEE" w:rsidRDefault="00553E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8E" w:rsidRDefault="00FD758E">
    <w:pPr>
      <w:pStyle w:val="Header"/>
      <w:tabs>
        <w:tab w:val="clear" w:pos="8640"/>
        <w:tab w:val="right" w:pos="8280"/>
      </w:tabs>
      <w:jc w:val="center"/>
      <w:rPr>
        <w:b/>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8E" w:rsidRDefault="00FD758E">
    <w:pPr>
      <w:pStyle w:val="Header"/>
      <w:tabs>
        <w:tab w:val="clear" w:pos="8640"/>
        <w:tab w:val="right" w:pos="8280"/>
      </w:tabs>
      <w:jc w:val="center"/>
      <w:rPr>
        <w: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EE" w:rsidRDefault="00553EEE">
    <w:pPr>
      <w:pStyle w:val="Header"/>
      <w:tabs>
        <w:tab w:val="clear" w:pos="8640"/>
        <w:tab w:val="right" w:pos="8280"/>
      </w:tabs>
      <w:jc w:val="center"/>
      <w:rPr>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4E6"/>
    <w:multiLevelType w:val="singleLevel"/>
    <w:tmpl w:val="9A0A2178"/>
    <w:lvl w:ilvl="0">
      <w:start w:val="15"/>
      <w:numFmt w:val="decimal"/>
      <w:lvlText w:val="%1."/>
      <w:lvlJc w:val="left"/>
      <w:pPr>
        <w:tabs>
          <w:tab w:val="num" w:pos="390"/>
        </w:tabs>
        <w:ind w:left="390" w:hanging="390"/>
      </w:pPr>
      <w:rPr>
        <w:rFonts w:hint="default"/>
      </w:rPr>
    </w:lvl>
  </w:abstractNum>
  <w:abstractNum w:abstractNumId="1">
    <w:nsid w:val="12F876BC"/>
    <w:multiLevelType w:val="singleLevel"/>
    <w:tmpl w:val="BEDC8D2C"/>
    <w:lvl w:ilvl="0">
      <w:start w:val="6"/>
      <w:numFmt w:val="decimal"/>
      <w:lvlText w:val="%1."/>
      <w:lvlJc w:val="left"/>
      <w:pPr>
        <w:tabs>
          <w:tab w:val="num" w:pos="420"/>
        </w:tabs>
        <w:ind w:left="420" w:hanging="360"/>
      </w:pPr>
      <w:rPr>
        <w:rFonts w:hint="default"/>
      </w:rPr>
    </w:lvl>
  </w:abstractNum>
  <w:abstractNum w:abstractNumId="2">
    <w:nsid w:val="1DDB1787"/>
    <w:multiLevelType w:val="singleLevel"/>
    <w:tmpl w:val="B9B03A70"/>
    <w:lvl w:ilvl="0">
      <w:start w:val="6"/>
      <w:numFmt w:val="decimal"/>
      <w:lvlText w:val="%1"/>
      <w:lvlJc w:val="left"/>
      <w:pPr>
        <w:tabs>
          <w:tab w:val="num" w:pos="420"/>
        </w:tabs>
        <w:ind w:left="420" w:hanging="360"/>
      </w:pPr>
      <w:rPr>
        <w:rFonts w:hint="default"/>
      </w:rPr>
    </w:lvl>
  </w:abstractNum>
  <w:abstractNum w:abstractNumId="3">
    <w:nsid w:val="1E7F377E"/>
    <w:multiLevelType w:val="singleLevel"/>
    <w:tmpl w:val="12CA521C"/>
    <w:lvl w:ilvl="0">
      <w:start w:val="24"/>
      <w:numFmt w:val="decimal"/>
      <w:lvlText w:val="%1."/>
      <w:lvlJc w:val="left"/>
      <w:pPr>
        <w:tabs>
          <w:tab w:val="num" w:pos="390"/>
        </w:tabs>
        <w:ind w:left="390" w:hanging="390"/>
      </w:pPr>
      <w:rPr>
        <w:rFonts w:hint="default"/>
      </w:rPr>
    </w:lvl>
  </w:abstractNum>
  <w:abstractNum w:abstractNumId="4">
    <w:nsid w:val="20E64435"/>
    <w:multiLevelType w:val="singleLevel"/>
    <w:tmpl w:val="C0A2B6C0"/>
    <w:lvl w:ilvl="0">
      <w:numFmt w:val="bullet"/>
      <w:lvlText w:val=""/>
      <w:lvlJc w:val="left"/>
      <w:pPr>
        <w:tabs>
          <w:tab w:val="num" w:pos="3810"/>
        </w:tabs>
        <w:ind w:left="3810" w:hanging="360"/>
      </w:pPr>
      <w:rPr>
        <w:rFonts w:ascii="Wingdings" w:hAnsi="Wingdings" w:hint="default"/>
      </w:rPr>
    </w:lvl>
  </w:abstractNum>
  <w:abstractNum w:abstractNumId="5">
    <w:nsid w:val="21CC5A9D"/>
    <w:multiLevelType w:val="singleLevel"/>
    <w:tmpl w:val="2494A376"/>
    <w:lvl w:ilvl="0">
      <w:numFmt w:val="bullet"/>
      <w:lvlText w:val=""/>
      <w:lvlJc w:val="left"/>
      <w:pPr>
        <w:tabs>
          <w:tab w:val="num" w:pos="3240"/>
        </w:tabs>
        <w:ind w:left="3240" w:hanging="360"/>
      </w:pPr>
      <w:rPr>
        <w:rFonts w:ascii="Wingdings" w:hAnsi="Wingdings" w:hint="default"/>
      </w:rPr>
    </w:lvl>
  </w:abstractNum>
  <w:abstractNum w:abstractNumId="6">
    <w:nsid w:val="239A048D"/>
    <w:multiLevelType w:val="singleLevel"/>
    <w:tmpl w:val="6E6A4394"/>
    <w:lvl w:ilvl="0">
      <w:start w:val="11"/>
      <w:numFmt w:val="decimal"/>
      <w:lvlText w:val="%1."/>
      <w:lvlJc w:val="left"/>
      <w:pPr>
        <w:tabs>
          <w:tab w:val="num" w:pos="390"/>
        </w:tabs>
        <w:ind w:left="390" w:hanging="390"/>
      </w:pPr>
      <w:rPr>
        <w:rFonts w:hint="default"/>
      </w:rPr>
    </w:lvl>
  </w:abstractNum>
  <w:abstractNum w:abstractNumId="7">
    <w:nsid w:val="2B2D283C"/>
    <w:multiLevelType w:val="singleLevel"/>
    <w:tmpl w:val="85C09CE2"/>
    <w:lvl w:ilvl="0">
      <w:start w:val="27"/>
      <w:numFmt w:val="decimal"/>
      <w:lvlText w:val="%1."/>
      <w:lvlJc w:val="left"/>
      <w:pPr>
        <w:tabs>
          <w:tab w:val="num" w:pos="450"/>
        </w:tabs>
        <w:ind w:left="450" w:hanging="390"/>
      </w:pPr>
      <w:rPr>
        <w:rFonts w:hint="default"/>
      </w:rPr>
    </w:lvl>
  </w:abstractNum>
  <w:abstractNum w:abstractNumId="8">
    <w:nsid w:val="309E59CB"/>
    <w:multiLevelType w:val="singleLevel"/>
    <w:tmpl w:val="103042F6"/>
    <w:lvl w:ilvl="0">
      <w:start w:val="28"/>
      <w:numFmt w:val="decimal"/>
      <w:lvlText w:val="%1."/>
      <w:lvlJc w:val="left"/>
      <w:pPr>
        <w:tabs>
          <w:tab w:val="num" w:pos="390"/>
        </w:tabs>
        <w:ind w:left="390" w:hanging="390"/>
      </w:pPr>
      <w:rPr>
        <w:rFonts w:hint="default"/>
      </w:rPr>
    </w:lvl>
  </w:abstractNum>
  <w:abstractNum w:abstractNumId="9">
    <w:nsid w:val="3DA640A2"/>
    <w:multiLevelType w:val="singleLevel"/>
    <w:tmpl w:val="8A0A0BBA"/>
    <w:lvl w:ilvl="0">
      <w:numFmt w:val="bullet"/>
      <w:lvlText w:val=""/>
      <w:lvlJc w:val="left"/>
      <w:pPr>
        <w:tabs>
          <w:tab w:val="num" w:pos="3810"/>
        </w:tabs>
        <w:ind w:left="3810" w:hanging="360"/>
      </w:pPr>
      <w:rPr>
        <w:rFonts w:ascii="Wingdings" w:hAnsi="Wingdings" w:hint="default"/>
      </w:rPr>
    </w:lvl>
  </w:abstractNum>
  <w:abstractNum w:abstractNumId="10">
    <w:nsid w:val="47D15318"/>
    <w:multiLevelType w:val="singleLevel"/>
    <w:tmpl w:val="217C0772"/>
    <w:lvl w:ilvl="0">
      <w:start w:val="47"/>
      <w:numFmt w:val="bullet"/>
      <w:lvlText w:val=""/>
      <w:lvlJc w:val="left"/>
      <w:pPr>
        <w:tabs>
          <w:tab w:val="num" w:pos="1035"/>
        </w:tabs>
        <w:ind w:left="1035" w:hanging="360"/>
      </w:pPr>
      <w:rPr>
        <w:rFonts w:ascii="Wingdings" w:hAnsi="Wingdings" w:hint="default"/>
      </w:rPr>
    </w:lvl>
  </w:abstractNum>
  <w:abstractNum w:abstractNumId="11">
    <w:nsid w:val="4C0F2BD2"/>
    <w:multiLevelType w:val="singleLevel"/>
    <w:tmpl w:val="C2F81616"/>
    <w:lvl w:ilvl="0">
      <w:start w:val="8"/>
      <w:numFmt w:val="decimal"/>
      <w:lvlText w:val="%1"/>
      <w:lvlJc w:val="left"/>
      <w:pPr>
        <w:tabs>
          <w:tab w:val="num" w:pos="420"/>
        </w:tabs>
        <w:ind w:left="420" w:hanging="360"/>
      </w:pPr>
      <w:rPr>
        <w:rFonts w:hint="default"/>
      </w:rPr>
    </w:lvl>
  </w:abstractNum>
  <w:abstractNum w:abstractNumId="12">
    <w:nsid w:val="4DBA12F4"/>
    <w:multiLevelType w:val="singleLevel"/>
    <w:tmpl w:val="8494A1B6"/>
    <w:lvl w:ilvl="0">
      <w:start w:val="24"/>
      <w:numFmt w:val="decimal"/>
      <w:lvlText w:val="%1."/>
      <w:lvlJc w:val="left"/>
      <w:pPr>
        <w:tabs>
          <w:tab w:val="num" w:pos="390"/>
        </w:tabs>
        <w:ind w:left="390" w:hanging="390"/>
      </w:pPr>
      <w:rPr>
        <w:rFonts w:hint="default"/>
      </w:rPr>
    </w:lvl>
  </w:abstractNum>
  <w:abstractNum w:abstractNumId="13">
    <w:nsid w:val="52624205"/>
    <w:multiLevelType w:val="singleLevel"/>
    <w:tmpl w:val="E33E5654"/>
    <w:lvl w:ilvl="0">
      <w:start w:val="8"/>
      <w:numFmt w:val="decimal"/>
      <w:lvlText w:val="%1."/>
      <w:lvlJc w:val="left"/>
      <w:pPr>
        <w:tabs>
          <w:tab w:val="num" w:pos="480"/>
        </w:tabs>
        <w:ind w:left="480" w:hanging="360"/>
      </w:pPr>
      <w:rPr>
        <w:rFonts w:hint="default"/>
      </w:rPr>
    </w:lvl>
  </w:abstractNum>
  <w:abstractNum w:abstractNumId="14">
    <w:nsid w:val="6D867CE3"/>
    <w:multiLevelType w:val="singleLevel"/>
    <w:tmpl w:val="C75E11BC"/>
    <w:lvl w:ilvl="0">
      <w:numFmt w:val="bullet"/>
      <w:lvlText w:val="-"/>
      <w:lvlJc w:val="left"/>
      <w:pPr>
        <w:tabs>
          <w:tab w:val="num" w:pos="540"/>
        </w:tabs>
        <w:ind w:left="540" w:hanging="360"/>
      </w:pPr>
      <w:rPr>
        <w:rFonts w:hint="default"/>
      </w:rPr>
    </w:lvl>
  </w:abstractNum>
  <w:abstractNum w:abstractNumId="15">
    <w:nsid w:val="742C0909"/>
    <w:multiLevelType w:val="singleLevel"/>
    <w:tmpl w:val="AD40F740"/>
    <w:lvl w:ilvl="0">
      <w:start w:val="12"/>
      <w:numFmt w:val="decimal"/>
      <w:lvlText w:val="%1."/>
      <w:lvlJc w:val="left"/>
      <w:pPr>
        <w:tabs>
          <w:tab w:val="num" w:pos="390"/>
        </w:tabs>
        <w:ind w:left="390" w:hanging="390"/>
      </w:pPr>
      <w:rPr>
        <w:rFonts w:hint="default"/>
      </w:rPr>
    </w:lvl>
  </w:abstractNum>
  <w:abstractNum w:abstractNumId="16">
    <w:nsid w:val="78F51761"/>
    <w:multiLevelType w:val="singleLevel"/>
    <w:tmpl w:val="32600DB8"/>
    <w:lvl w:ilvl="0">
      <w:start w:val="15"/>
      <w:numFmt w:val="decimal"/>
      <w:lvlText w:val="%1."/>
      <w:lvlJc w:val="left"/>
      <w:pPr>
        <w:tabs>
          <w:tab w:val="num" w:pos="390"/>
        </w:tabs>
        <w:ind w:left="390" w:hanging="390"/>
      </w:pPr>
      <w:rPr>
        <w:rFonts w:hint="default"/>
      </w:rPr>
    </w:lvl>
  </w:abstractNum>
  <w:num w:numId="1">
    <w:abstractNumId w:val="14"/>
  </w:num>
  <w:num w:numId="2">
    <w:abstractNumId w:val="4"/>
  </w:num>
  <w:num w:numId="3">
    <w:abstractNumId w:val="9"/>
  </w:num>
  <w:num w:numId="4">
    <w:abstractNumId w:val="5"/>
  </w:num>
  <w:num w:numId="5">
    <w:abstractNumId w:val="10"/>
  </w:num>
  <w:num w:numId="6">
    <w:abstractNumId w:val="11"/>
  </w:num>
  <w:num w:numId="7">
    <w:abstractNumId w:val="13"/>
  </w:num>
  <w:num w:numId="8">
    <w:abstractNumId w:val="15"/>
  </w:num>
  <w:num w:numId="9">
    <w:abstractNumId w:val="16"/>
  </w:num>
  <w:num w:numId="10">
    <w:abstractNumId w:val="12"/>
  </w:num>
  <w:num w:numId="11">
    <w:abstractNumId w:val="2"/>
  </w:num>
  <w:num w:numId="12">
    <w:abstractNumId w:val="6"/>
  </w:num>
  <w:num w:numId="13">
    <w:abstractNumId w:val="0"/>
  </w:num>
  <w:num w:numId="14">
    <w:abstractNumId w:val="3"/>
  </w:num>
  <w:num w:numId="15">
    <w:abstractNumId w:val="8"/>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rsids>
    <w:rsidRoot w:val="00BA3D82"/>
    <w:rsid w:val="0003228F"/>
    <w:rsid w:val="000C0CC6"/>
    <w:rsid w:val="001F3F1C"/>
    <w:rsid w:val="00371CA2"/>
    <w:rsid w:val="00374F4E"/>
    <w:rsid w:val="003838CD"/>
    <w:rsid w:val="003A56FA"/>
    <w:rsid w:val="003E2FF2"/>
    <w:rsid w:val="00434443"/>
    <w:rsid w:val="00470017"/>
    <w:rsid w:val="00470DD3"/>
    <w:rsid w:val="00487838"/>
    <w:rsid w:val="004A6BC8"/>
    <w:rsid w:val="00503EA0"/>
    <w:rsid w:val="00553EEE"/>
    <w:rsid w:val="005C092B"/>
    <w:rsid w:val="005C3176"/>
    <w:rsid w:val="005D47C4"/>
    <w:rsid w:val="005F179F"/>
    <w:rsid w:val="00602C5B"/>
    <w:rsid w:val="00613644"/>
    <w:rsid w:val="006847F8"/>
    <w:rsid w:val="006E3157"/>
    <w:rsid w:val="006E7E37"/>
    <w:rsid w:val="00700FC7"/>
    <w:rsid w:val="007275B9"/>
    <w:rsid w:val="00785C88"/>
    <w:rsid w:val="007E32EF"/>
    <w:rsid w:val="0088355E"/>
    <w:rsid w:val="008A6C65"/>
    <w:rsid w:val="00911A86"/>
    <w:rsid w:val="009827FE"/>
    <w:rsid w:val="009B62DE"/>
    <w:rsid w:val="009C4CB6"/>
    <w:rsid w:val="00A24BF6"/>
    <w:rsid w:val="00A311DC"/>
    <w:rsid w:val="00A77A2C"/>
    <w:rsid w:val="00AD11AC"/>
    <w:rsid w:val="00AD4C8B"/>
    <w:rsid w:val="00BA3D82"/>
    <w:rsid w:val="00BC43ED"/>
    <w:rsid w:val="00C4404B"/>
    <w:rsid w:val="00C44813"/>
    <w:rsid w:val="00CA14C3"/>
    <w:rsid w:val="00CA25D7"/>
    <w:rsid w:val="00CC33D3"/>
    <w:rsid w:val="00D042C9"/>
    <w:rsid w:val="00D054CF"/>
    <w:rsid w:val="00D23AAD"/>
    <w:rsid w:val="00D53323"/>
    <w:rsid w:val="00D56D53"/>
    <w:rsid w:val="00D6719C"/>
    <w:rsid w:val="00D83E40"/>
    <w:rsid w:val="00E0109C"/>
    <w:rsid w:val="00E02420"/>
    <w:rsid w:val="00E67591"/>
    <w:rsid w:val="00E71B98"/>
    <w:rsid w:val="00E806B1"/>
    <w:rsid w:val="00E872CD"/>
    <w:rsid w:val="00F11582"/>
    <w:rsid w:val="00F27E77"/>
    <w:rsid w:val="00F7640E"/>
    <w:rsid w:val="00FD45D2"/>
    <w:rsid w:val="00FD758E"/>
    <w:rsid w:val="00FF03A0"/>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45"/>
    <w:rPr>
      <w:sz w:val="24"/>
      <w:szCs w:val="24"/>
    </w:rPr>
  </w:style>
  <w:style w:type="paragraph" w:styleId="Heading1">
    <w:name w:val="heading 1"/>
    <w:basedOn w:val="Normal"/>
    <w:next w:val="Normal"/>
    <w:link w:val="Heading1Char"/>
    <w:qFormat/>
    <w:rsid w:val="00CC4E45"/>
    <w:pPr>
      <w:keepNext/>
      <w:outlineLvl w:val="0"/>
    </w:pPr>
    <w:rPr>
      <w:rFonts w:ascii="French Script MT" w:hAnsi="French Script MT"/>
      <w:sz w:val="32"/>
      <w:szCs w:val="20"/>
    </w:rPr>
  </w:style>
  <w:style w:type="paragraph" w:styleId="Heading2">
    <w:name w:val="heading 2"/>
    <w:basedOn w:val="Normal"/>
    <w:next w:val="Normal"/>
    <w:link w:val="Heading2Char"/>
    <w:qFormat/>
    <w:rsid w:val="00CC4E45"/>
    <w:pPr>
      <w:keepNext/>
      <w:jc w:val="center"/>
      <w:outlineLvl w:val="1"/>
    </w:pPr>
    <w:rPr>
      <w:rFonts w:ascii="French Script MT" w:hAnsi="French Script MT"/>
      <w:b/>
      <w:sz w:val="48"/>
      <w:szCs w:val="20"/>
    </w:rPr>
  </w:style>
  <w:style w:type="paragraph" w:styleId="Heading3">
    <w:name w:val="heading 3"/>
    <w:basedOn w:val="Normal"/>
    <w:next w:val="Normal"/>
    <w:qFormat/>
    <w:rsid w:val="00CC4E45"/>
    <w:pPr>
      <w:keepNext/>
      <w:outlineLvl w:val="2"/>
    </w:pPr>
    <w:rPr>
      <w:b/>
    </w:rPr>
  </w:style>
  <w:style w:type="paragraph" w:styleId="Heading4">
    <w:name w:val="heading 4"/>
    <w:basedOn w:val="Normal"/>
    <w:next w:val="Normal"/>
    <w:qFormat/>
    <w:rsid w:val="00CC4E45"/>
    <w:pPr>
      <w:keepNext/>
      <w:outlineLvl w:val="3"/>
    </w:pPr>
    <w:rPr>
      <w:rFonts w:ascii="Edwardian Script ITC" w:hAnsi="Edwardian Script ITC"/>
      <w:b/>
      <w:sz w:val="40"/>
    </w:rPr>
  </w:style>
  <w:style w:type="paragraph" w:styleId="Heading5">
    <w:name w:val="heading 5"/>
    <w:basedOn w:val="Normal"/>
    <w:next w:val="Normal"/>
    <w:qFormat/>
    <w:rsid w:val="00CC4E45"/>
    <w:pPr>
      <w:keepNext/>
      <w:jc w:val="both"/>
      <w:outlineLvl w:val="4"/>
    </w:pPr>
    <w:rPr>
      <w:b/>
    </w:rPr>
  </w:style>
  <w:style w:type="paragraph" w:styleId="Heading6">
    <w:name w:val="heading 6"/>
    <w:basedOn w:val="Normal"/>
    <w:next w:val="Normal"/>
    <w:link w:val="Heading6Char"/>
    <w:qFormat/>
    <w:rsid w:val="00CC4E45"/>
    <w:pPr>
      <w:keepNext/>
      <w:outlineLvl w:val="5"/>
    </w:pPr>
    <w:rPr>
      <w:b/>
      <w:color w:val="000000"/>
      <w:szCs w:val="20"/>
    </w:rPr>
  </w:style>
  <w:style w:type="paragraph" w:styleId="Heading7">
    <w:name w:val="heading 7"/>
    <w:basedOn w:val="Normal"/>
    <w:next w:val="Normal"/>
    <w:qFormat/>
    <w:rsid w:val="00CC4E45"/>
    <w:pPr>
      <w:keepNext/>
      <w:tabs>
        <w:tab w:val="left" w:pos="1980"/>
      </w:tabs>
      <w:outlineLvl w:val="6"/>
    </w:pPr>
    <w:rPr>
      <w:b/>
      <w:snapToGrid w:val="0"/>
      <w:color w:val="000000"/>
      <w:sz w:val="22"/>
    </w:rPr>
  </w:style>
  <w:style w:type="paragraph" w:styleId="Heading8">
    <w:name w:val="heading 8"/>
    <w:basedOn w:val="Normal"/>
    <w:next w:val="Normal"/>
    <w:qFormat/>
    <w:rsid w:val="00CC4E45"/>
    <w:pPr>
      <w:keepNext/>
      <w:tabs>
        <w:tab w:val="left" w:pos="1980"/>
      </w:tabs>
      <w:jc w:val="center"/>
      <w:outlineLvl w:val="7"/>
    </w:pPr>
    <w:rPr>
      <w:b/>
      <w:snapToGrid w:val="0"/>
      <w:color w:val="000000"/>
      <w:sz w:val="22"/>
    </w:rPr>
  </w:style>
  <w:style w:type="paragraph" w:styleId="Heading9">
    <w:name w:val="heading 9"/>
    <w:basedOn w:val="Normal"/>
    <w:next w:val="Normal"/>
    <w:qFormat/>
    <w:rsid w:val="00CC4E45"/>
    <w:pPr>
      <w:keepNext/>
      <w:outlineLvl w:val="8"/>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semiHidden/>
    <w:rsid w:val="00CC4E45"/>
    <w:pPr>
      <w:shd w:val="clear" w:color="auto" w:fill="000080"/>
    </w:pPr>
    <w:rPr>
      <w:rFonts w:ascii="Tahoma" w:hAnsi="Tahoma"/>
    </w:rPr>
  </w:style>
  <w:style w:type="paragraph" w:customStyle="1" w:styleId="AveryWizard">
    <w:name w:val="Avery Wizard"/>
    <w:basedOn w:val="Normal"/>
    <w:rsid w:val="00CC4E45"/>
    <w:pPr>
      <w:spacing w:line="320" w:lineRule="auto"/>
    </w:pPr>
    <w:rPr>
      <w:sz w:val="32"/>
    </w:rPr>
  </w:style>
  <w:style w:type="character" w:styleId="Hyperlink">
    <w:name w:val="Hyperlink"/>
    <w:semiHidden/>
    <w:rsid w:val="00CC4E45"/>
    <w:rPr>
      <w:color w:val="0000FF"/>
      <w:u w:val="single"/>
    </w:rPr>
  </w:style>
  <w:style w:type="character" w:styleId="FollowedHyperlink">
    <w:name w:val="FollowedHyperlink"/>
    <w:semiHidden/>
    <w:rsid w:val="00CC4E45"/>
    <w:rPr>
      <w:color w:val="800080"/>
      <w:u w:val="single"/>
    </w:rPr>
  </w:style>
  <w:style w:type="paragraph" w:styleId="BodyText">
    <w:name w:val="Body Text"/>
    <w:basedOn w:val="Normal"/>
    <w:semiHidden/>
    <w:rsid w:val="00CC4E45"/>
    <w:pPr>
      <w:jc w:val="both"/>
    </w:pPr>
    <w:rPr>
      <w:sz w:val="20"/>
    </w:rPr>
  </w:style>
  <w:style w:type="paragraph" w:styleId="Header">
    <w:name w:val="header"/>
    <w:basedOn w:val="Normal"/>
    <w:link w:val="HeaderChar"/>
    <w:semiHidden/>
    <w:rsid w:val="00CC4E45"/>
    <w:pPr>
      <w:tabs>
        <w:tab w:val="center" w:pos="4320"/>
        <w:tab w:val="right" w:pos="8640"/>
      </w:tabs>
    </w:pPr>
    <w:rPr>
      <w:szCs w:val="20"/>
    </w:rPr>
  </w:style>
  <w:style w:type="paragraph" w:styleId="Footer">
    <w:name w:val="footer"/>
    <w:basedOn w:val="Normal"/>
    <w:link w:val="FooterChar"/>
    <w:semiHidden/>
    <w:rsid w:val="00CC4E45"/>
    <w:pPr>
      <w:tabs>
        <w:tab w:val="center" w:pos="4320"/>
        <w:tab w:val="right" w:pos="8640"/>
      </w:tabs>
    </w:pPr>
    <w:rPr>
      <w:szCs w:val="20"/>
    </w:rPr>
  </w:style>
  <w:style w:type="paragraph" w:styleId="BodyText2">
    <w:name w:val="Body Text 2"/>
    <w:basedOn w:val="Normal"/>
    <w:semiHidden/>
    <w:rsid w:val="00CC4E45"/>
    <w:pPr>
      <w:jc w:val="both"/>
    </w:pPr>
  </w:style>
  <w:style w:type="paragraph" w:styleId="BodyText3">
    <w:name w:val="Body Text 3"/>
    <w:basedOn w:val="Normal"/>
    <w:semiHidden/>
    <w:rsid w:val="00CC4E45"/>
    <w:pPr>
      <w:jc w:val="both"/>
    </w:pPr>
    <w:rPr>
      <w:sz w:val="22"/>
    </w:rPr>
  </w:style>
  <w:style w:type="character" w:styleId="PageNumber">
    <w:name w:val="page number"/>
    <w:basedOn w:val="DefaultParagraphFont"/>
    <w:semiHidden/>
    <w:rsid w:val="00CC4E45"/>
  </w:style>
  <w:style w:type="paragraph" w:styleId="BodyTextIndent">
    <w:name w:val="Body Text Indent"/>
    <w:basedOn w:val="Normal"/>
    <w:semiHidden/>
    <w:rsid w:val="00CC4E45"/>
    <w:pPr>
      <w:ind w:left="720" w:firstLine="720"/>
      <w:jc w:val="both"/>
    </w:pPr>
    <w:rPr>
      <w:sz w:val="18"/>
    </w:rPr>
  </w:style>
  <w:style w:type="character" w:styleId="Emphasis">
    <w:name w:val="Emphasis"/>
    <w:qFormat/>
    <w:rsid w:val="00CC4E45"/>
    <w:rPr>
      <w:i/>
    </w:rPr>
  </w:style>
  <w:style w:type="paragraph" w:styleId="BodyTextIndent2">
    <w:name w:val="Body Text Indent 2"/>
    <w:basedOn w:val="Normal"/>
    <w:semiHidden/>
    <w:rsid w:val="00CC4E45"/>
    <w:pPr>
      <w:ind w:left="1440" w:hanging="1440"/>
    </w:pPr>
  </w:style>
  <w:style w:type="paragraph" w:styleId="BlockText">
    <w:name w:val="Block Text"/>
    <w:basedOn w:val="Normal"/>
    <w:semiHidden/>
    <w:rsid w:val="00CC4E45"/>
    <w:pPr>
      <w:ind w:left="432" w:right="432"/>
      <w:jc w:val="center"/>
    </w:pPr>
    <w:rPr>
      <w:sz w:val="22"/>
    </w:rPr>
  </w:style>
  <w:style w:type="paragraph" w:styleId="Caption">
    <w:name w:val="caption"/>
    <w:basedOn w:val="Normal"/>
    <w:next w:val="Normal"/>
    <w:qFormat/>
    <w:rsid w:val="00CC4E45"/>
    <w:pPr>
      <w:spacing w:before="120" w:after="120"/>
    </w:pPr>
    <w:rPr>
      <w:b/>
    </w:rPr>
  </w:style>
  <w:style w:type="paragraph" w:styleId="BodyTextIndent3">
    <w:name w:val="Body Text Indent 3"/>
    <w:basedOn w:val="Normal"/>
    <w:semiHidden/>
    <w:rsid w:val="00CC4E45"/>
    <w:pPr>
      <w:ind w:left="2160"/>
    </w:pPr>
    <w:rPr>
      <w:sz w:val="22"/>
    </w:rPr>
  </w:style>
  <w:style w:type="paragraph" w:styleId="BalloonText">
    <w:name w:val="Balloon Text"/>
    <w:basedOn w:val="Normal"/>
    <w:link w:val="BalloonTextChar"/>
    <w:uiPriority w:val="99"/>
    <w:semiHidden/>
    <w:unhideWhenUsed/>
    <w:rsid w:val="00A9704E"/>
    <w:rPr>
      <w:rFonts w:ascii="Tahoma" w:hAnsi="Tahoma"/>
      <w:sz w:val="16"/>
      <w:szCs w:val="16"/>
    </w:rPr>
  </w:style>
  <w:style w:type="character" w:customStyle="1" w:styleId="BalloonTextChar">
    <w:name w:val="Balloon Text Char"/>
    <w:link w:val="BalloonText"/>
    <w:uiPriority w:val="99"/>
    <w:semiHidden/>
    <w:rsid w:val="00A9704E"/>
    <w:rPr>
      <w:rFonts w:ascii="Tahoma" w:hAnsi="Tahoma" w:cs="Tahoma"/>
      <w:sz w:val="16"/>
      <w:szCs w:val="16"/>
    </w:rPr>
  </w:style>
  <w:style w:type="character" w:customStyle="1" w:styleId="Heading1Char">
    <w:name w:val="Heading 1 Char"/>
    <w:link w:val="Heading1"/>
    <w:rsid w:val="00906905"/>
    <w:rPr>
      <w:rFonts w:ascii="French Script MT" w:hAnsi="French Script MT"/>
      <w:sz w:val="32"/>
    </w:rPr>
  </w:style>
  <w:style w:type="character" w:customStyle="1" w:styleId="Heading2Char">
    <w:name w:val="Heading 2 Char"/>
    <w:link w:val="Heading2"/>
    <w:rsid w:val="00906905"/>
    <w:rPr>
      <w:rFonts w:ascii="French Script MT" w:hAnsi="French Script MT"/>
      <w:b/>
      <w:sz w:val="48"/>
    </w:rPr>
  </w:style>
  <w:style w:type="character" w:customStyle="1" w:styleId="Heading6Char">
    <w:name w:val="Heading 6 Char"/>
    <w:link w:val="Heading6"/>
    <w:rsid w:val="00906905"/>
    <w:rPr>
      <w:b/>
      <w:color w:val="000000"/>
      <w:sz w:val="24"/>
    </w:rPr>
  </w:style>
  <w:style w:type="character" w:customStyle="1" w:styleId="HeaderChar">
    <w:name w:val="Header Char"/>
    <w:link w:val="Header"/>
    <w:semiHidden/>
    <w:rsid w:val="00906905"/>
    <w:rPr>
      <w:sz w:val="24"/>
    </w:rPr>
  </w:style>
  <w:style w:type="character" w:customStyle="1" w:styleId="FooterChar">
    <w:name w:val="Footer Char"/>
    <w:link w:val="Footer"/>
    <w:semiHidden/>
    <w:rsid w:val="00906905"/>
    <w:rPr>
      <w:sz w:val="24"/>
    </w:rPr>
  </w:style>
  <w:style w:type="table" w:styleId="TableGrid">
    <w:name w:val="Table Grid"/>
    <w:basedOn w:val="TableNormal"/>
    <w:uiPriority w:val="59"/>
    <w:rsid w:val="00E02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sedgwickmaine.org/sargentville-library-historical-archive/" TargetMode="External"/><Relationship Id="rId12" Type="http://schemas.openxmlformats.org/officeDocument/2006/relationships/hyperlink" Target="mailto:sargentvillelibraryarchive@gmail.com" TargetMode="External"/><Relationship Id="rId13" Type="http://schemas.openxmlformats.org/officeDocument/2006/relationships/hyperlink" Target="http://www.sedgwickmaine.org/content/view/172/41" TargetMode="External"/><Relationship Id="rId14" Type="http://schemas.openxmlformats.org/officeDocument/2006/relationships/image" Target="media/image2.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edgwickmaine.org/content/view/17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Sedgwick-Brooklin Historical Society</vt:lpstr>
    </vt:vector>
  </TitlesOfParts>
  <Company>Microsoft</Company>
  <LinksUpToDate>false</LinksUpToDate>
  <CharactersWithSpaces>4149</CharactersWithSpaces>
  <SharedDoc>false</SharedDoc>
  <HLinks>
    <vt:vector size="12" baseType="variant">
      <vt:variant>
        <vt:i4>4718687</vt:i4>
      </vt:variant>
      <vt:variant>
        <vt:i4>3</vt:i4>
      </vt:variant>
      <vt:variant>
        <vt:i4>0</vt:i4>
      </vt:variant>
      <vt:variant>
        <vt:i4>5</vt:i4>
      </vt:variant>
      <vt:variant>
        <vt:lpwstr>http://www.sedgwickmaine.org/content/view/172/41</vt:lpwstr>
      </vt:variant>
      <vt:variant>
        <vt:lpwstr/>
      </vt:variant>
      <vt:variant>
        <vt:i4>4718687</vt:i4>
      </vt:variant>
      <vt:variant>
        <vt:i4>0</vt:i4>
      </vt:variant>
      <vt:variant>
        <vt:i4>0</vt:i4>
      </vt:variant>
      <vt:variant>
        <vt:i4>5</vt:i4>
      </vt:variant>
      <vt:variant>
        <vt:lpwstr>http://www.sedgwickmaine.org/content/view/172/41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Sedgwick-Brooklin Historical Society</dc:title>
  <dc:creator>David Anderson;Diana Wood;Pam Simmons</dc:creator>
  <cp:lastModifiedBy>Diana Wood</cp:lastModifiedBy>
  <cp:revision>2</cp:revision>
  <cp:lastPrinted>2017-01-31T14:09:00Z</cp:lastPrinted>
  <dcterms:created xsi:type="dcterms:W3CDTF">2018-02-04T03:15:00Z</dcterms:created>
  <dcterms:modified xsi:type="dcterms:W3CDTF">2018-02-04T03:15:00Z</dcterms:modified>
</cp:coreProperties>
</file>